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29" w:rsidRPr="00286D53" w:rsidRDefault="00662D29" w:rsidP="00662D29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7B95606E" wp14:editId="2CA16348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B81470">
        <w:rPr>
          <w:sz w:val="20"/>
        </w:rPr>
        <w:t>3 lutego 2020</w:t>
      </w:r>
      <w:r w:rsidRPr="00286D53">
        <w:rPr>
          <w:sz w:val="20"/>
        </w:rPr>
        <w:t xml:space="preserve"> r.</w:t>
      </w:r>
    </w:p>
    <w:p w:rsidR="00662D29" w:rsidRPr="00E63B44" w:rsidRDefault="00662D29" w:rsidP="00662D29">
      <w:pPr>
        <w:jc w:val="right"/>
      </w:pPr>
    </w:p>
    <w:p w:rsidR="00662D29" w:rsidRDefault="00662D29" w:rsidP="00662D29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662D29" w:rsidRPr="00286D53" w:rsidRDefault="00662D29" w:rsidP="00662D29">
      <w:pPr>
        <w:jc w:val="center"/>
        <w:rPr>
          <w:b/>
          <w:sz w:val="32"/>
        </w:rPr>
      </w:pPr>
    </w:p>
    <w:p w:rsidR="00662D29" w:rsidRPr="00E63B44" w:rsidRDefault="00662D29" w:rsidP="00662D29">
      <w:pPr>
        <w:jc w:val="center"/>
        <w:rPr>
          <w:b/>
        </w:rPr>
      </w:pPr>
    </w:p>
    <w:p w:rsidR="00662D29" w:rsidRDefault="00662D29" w:rsidP="00662D29">
      <w:pPr>
        <w:jc w:val="both"/>
      </w:pPr>
      <w:r w:rsidRPr="00E63B44">
        <w:t xml:space="preserve">Rady Stowarzyszenia „Lider Pojezierza”, zwołanego na dzień </w:t>
      </w:r>
      <w:r w:rsidR="00B81470">
        <w:rPr>
          <w:b/>
        </w:rPr>
        <w:t>10 lutego 2020 r., godz. 15</w:t>
      </w:r>
      <w:r>
        <w:rPr>
          <w:b/>
        </w:rPr>
        <w:t>:00</w:t>
      </w:r>
      <w:r w:rsidRPr="00E63B44">
        <w:t xml:space="preserve">, dotyczącego </w:t>
      </w:r>
      <w:r w:rsidR="00B81470">
        <w:t>rozpatrzenia wniesionego protestu</w:t>
      </w:r>
      <w:r>
        <w:t xml:space="preserve"> i dokonania weryfikacji wyniku ocen</w:t>
      </w:r>
      <w:r w:rsidR="00B81470">
        <w:t>y</w:t>
      </w:r>
      <w:r>
        <w:t xml:space="preserve"> operacji w zakresie </w:t>
      </w:r>
      <w:r w:rsidRPr="00E63B44">
        <w:rPr>
          <w:bCs/>
        </w:rPr>
        <w:t>w zakresie:</w:t>
      </w:r>
      <w:r w:rsidRPr="00E63B44">
        <w:rPr>
          <w:b/>
          <w:bCs/>
        </w:rPr>
        <w:t xml:space="preserve"> </w:t>
      </w:r>
      <w:r w:rsidR="00B81470">
        <w:t>Zagospodarowanie przestrzeni społecznej- nabór nr 1/2019/</w:t>
      </w:r>
      <w:r>
        <w:t>G;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662D29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Przedstawienie przez p</w:t>
      </w:r>
      <w:r>
        <w:t>racownika Biura LGD</w:t>
      </w:r>
      <w:r w:rsidRPr="00E63B44">
        <w:t xml:space="preserve"> informacji o </w:t>
      </w:r>
      <w:r w:rsidR="00B81470">
        <w:t>złożonym proteście</w:t>
      </w:r>
      <w:r>
        <w:t xml:space="preserve"> w ramach zakresu </w:t>
      </w:r>
      <w:r w:rsidR="00B81470">
        <w:t>Zagospodarowanie przestrzeni społecznej  - nabór nr 1/2019/</w:t>
      </w:r>
      <w:r>
        <w:t>G</w:t>
      </w:r>
      <w:r w:rsidRPr="00E63B44">
        <w:t>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662D29" w:rsidRDefault="00B81470" w:rsidP="00662D29">
      <w:pPr>
        <w:numPr>
          <w:ilvl w:val="0"/>
          <w:numId w:val="1"/>
        </w:numPr>
        <w:spacing w:line="276" w:lineRule="auto"/>
        <w:jc w:val="both"/>
      </w:pPr>
      <w:r>
        <w:t>Dyskusja nad złożonym protestem</w:t>
      </w:r>
      <w:r w:rsidR="00662D29" w:rsidRPr="00E63B44">
        <w:t>.</w:t>
      </w:r>
    </w:p>
    <w:p w:rsidR="00662D29" w:rsidRDefault="00B81470" w:rsidP="00662D29">
      <w:pPr>
        <w:numPr>
          <w:ilvl w:val="0"/>
          <w:numId w:val="1"/>
        </w:numPr>
        <w:spacing w:line="276" w:lineRule="auto"/>
        <w:jc w:val="both"/>
      </w:pPr>
      <w:r>
        <w:t>Dokonania weryfikacji dokonanej</w:t>
      </w:r>
      <w:r w:rsidR="00662D29">
        <w:t xml:space="preserve"> ocen</w:t>
      </w:r>
      <w:r>
        <w:t xml:space="preserve"> operacji, w stosunku do której wnioskodawca złożył protest</w:t>
      </w:r>
      <w:r w:rsidR="00791532">
        <w:t>.</w:t>
      </w:r>
    </w:p>
    <w:p w:rsidR="00B81470" w:rsidRPr="00F608F3" w:rsidRDefault="00B81470" w:rsidP="00B814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B30ED3">
        <w:rPr>
          <w:rFonts w:ascii="Times New Roman" w:hAnsi="Times New Roman"/>
          <w:sz w:val="24"/>
          <w:szCs w:val="24"/>
        </w:rPr>
        <w:t xml:space="preserve"> Rady Stowarzyszenia „Lid</w:t>
      </w:r>
      <w:r>
        <w:rPr>
          <w:rFonts w:ascii="Times New Roman" w:hAnsi="Times New Roman"/>
          <w:sz w:val="24"/>
          <w:szCs w:val="24"/>
        </w:rPr>
        <w:t>er Pojezierza” w sprawie</w:t>
      </w:r>
      <w:r w:rsidRPr="00B30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ponownej oceny wnioskodawcy.</w:t>
      </w:r>
    </w:p>
    <w:p w:rsidR="00B81470" w:rsidRDefault="00B81470" w:rsidP="00B8147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81470">
        <w:rPr>
          <w:rFonts w:ascii="Times New Roman" w:hAnsi="Times New Roman"/>
          <w:sz w:val="24"/>
          <w:szCs w:val="24"/>
          <w:u w:val="single"/>
        </w:rPr>
        <w:t>jeżeli protest zostanie uznany</w:t>
      </w:r>
      <w:r>
        <w:rPr>
          <w:rFonts w:ascii="Times New Roman" w:hAnsi="Times New Roman"/>
          <w:sz w:val="24"/>
          <w:szCs w:val="24"/>
          <w:u w:val="single"/>
        </w:rPr>
        <w:t xml:space="preserve"> oraz wnioskodawca uzyska minimalną liczbę punktów po ponownej ocenie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B81470" w:rsidRDefault="00B81470" w:rsidP="00B814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B81470" w:rsidRDefault="00B81470" w:rsidP="00B814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niewybranych;</w:t>
      </w:r>
    </w:p>
    <w:p w:rsidR="00B81470" w:rsidRPr="00B81470" w:rsidRDefault="00B81470" w:rsidP="00B81470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rezerwowa.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662D29" w:rsidRDefault="00662D29" w:rsidP="00662D29"/>
    <w:p w:rsidR="00662D29" w:rsidRDefault="00662D29" w:rsidP="00662D29"/>
    <w:p w:rsidR="000A6F09" w:rsidRDefault="000A6F09">
      <w:bookmarkStart w:id="0" w:name="_GoBack"/>
      <w:bookmarkEnd w:id="0"/>
    </w:p>
    <w:sectPr w:rsidR="000A6F0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9"/>
    <w:rsid w:val="000A2F68"/>
    <w:rsid w:val="000A6F09"/>
    <w:rsid w:val="00443992"/>
    <w:rsid w:val="00662D29"/>
    <w:rsid w:val="00791532"/>
    <w:rsid w:val="00A70702"/>
    <w:rsid w:val="00B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29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14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29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14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7</cp:revision>
  <dcterms:created xsi:type="dcterms:W3CDTF">2019-07-02T08:07:00Z</dcterms:created>
  <dcterms:modified xsi:type="dcterms:W3CDTF">2020-02-03T10:05:00Z</dcterms:modified>
</cp:coreProperties>
</file>